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F7B" w:rsidRDefault="007A5D36" w:rsidP="005D3F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Pedro II</w:t>
      </w:r>
      <w:r w:rsidR="005D3F7B">
        <w:rPr>
          <w:rFonts w:ascii="Times New Roman" w:hAnsi="Times New Roman" w:cs="Times New Roman"/>
          <w:b/>
          <w:sz w:val="24"/>
          <w:szCs w:val="24"/>
        </w:rPr>
        <w:t xml:space="preserve"> – relato</w:t>
      </w:r>
    </w:p>
    <w:p w:rsidR="005D3F7B" w:rsidRDefault="005D3F7B" w:rsidP="005D3F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F7B" w:rsidRDefault="005D3F7B" w:rsidP="000A53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Edição utilizada: </w:t>
      </w:r>
      <w:r w:rsidR="000A53B7">
        <w:rPr>
          <w:rFonts w:ascii="Times New Roman" w:hAnsi="Times New Roman" w:cs="Times New Roman"/>
          <w:sz w:val="24"/>
          <w:szCs w:val="24"/>
        </w:rPr>
        <w:t xml:space="preserve"> O diário </w:t>
      </w:r>
      <w:r w:rsidR="001B7CA0">
        <w:rPr>
          <w:rFonts w:ascii="Times New Roman" w:hAnsi="Times New Roman" w:cs="Times New Roman"/>
          <w:sz w:val="24"/>
          <w:szCs w:val="24"/>
        </w:rPr>
        <w:t>está disponível n</w:t>
      </w:r>
      <w:r w:rsidR="000A53B7">
        <w:rPr>
          <w:rFonts w:ascii="Times New Roman" w:hAnsi="Times New Roman" w:cs="Times New Roman"/>
          <w:sz w:val="24"/>
          <w:szCs w:val="24"/>
        </w:rPr>
        <w:t xml:space="preserve">o </w:t>
      </w:r>
      <w:r w:rsidR="000A53B7">
        <w:rPr>
          <w:rFonts w:ascii="Times New Roman" w:hAnsi="Times New Roman" w:cs="Times New Roman"/>
          <w:i/>
          <w:sz w:val="24"/>
          <w:szCs w:val="24"/>
        </w:rPr>
        <w:t xml:space="preserve">site </w:t>
      </w:r>
      <w:r w:rsidR="000A53B7">
        <w:rPr>
          <w:rFonts w:ascii="Times New Roman" w:hAnsi="Times New Roman" w:cs="Times New Roman"/>
          <w:sz w:val="24"/>
          <w:szCs w:val="24"/>
        </w:rPr>
        <w:t>do Museu imperial de Petrópolis</w:t>
      </w:r>
      <w:r w:rsidR="001B7CA0">
        <w:rPr>
          <w:rFonts w:ascii="Times New Roman" w:hAnsi="Times New Roman" w:cs="Times New Roman"/>
          <w:sz w:val="24"/>
          <w:szCs w:val="24"/>
        </w:rPr>
        <w:t xml:space="preserve">. O conteúdo publicado refere-se ao diário escrito entre </w:t>
      </w:r>
      <w:r w:rsidR="000A53B7">
        <w:rPr>
          <w:rFonts w:ascii="Times New Roman" w:hAnsi="Times New Roman" w:cs="Times New Roman"/>
          <w:sz w:val="24"/>
          <w:szCs w:val="24"/>
        </w:rPr>
        <w:t>29</w:t>
      </w:r>
      <w:r w:rsidR="00DD7B4F">
        <w:rPr>
          <w:rFonts w:ascii="Times New Roman" w:hAnsi="Times New Roman" w:cs="Times New Roman"/>
          <w:sz w:val="24"/>
          <w:szCs w:val="24"/>
        </w:rPr>
        <w:t xml:space="preserve"> de abril e 11 de julho de 1876</w:t>
      </w:r>
      <w:bookmarkStart w:id="0" w:name="_GoBack"/>
      <w:bookmarkEnd w:id="0"/>
      <w:r w:rsidR="000A53B7">
        <w:rPr>
          <w:rFonts w:ascii="Times New Roman" w:hAnsi="Times New Roman" w:cs="Times New Roman"/>
          <w:sz w:val="24"/>
          <w:szCs w:val="24"/>
        </w:rPr>
        <w:t>.</w:t>
      </w:r>
    </w:p>
    <w:p w:rsidR="001B7CA0" w:rsidRDefault="00DD7B4F" w:rsidP="000A53B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4" w:history="1">
        <w:r w:rsidR="00B44175" w:rsidRPr="00E91310">
          <w:rPr>
            <w:rStyle w:val="Hyperlink"/>
            <w:rFonts w:ascii="Times New Roman" w:hAnsi="Times New Roman" w:cs="Times New Roman"/>
            <w:sz w:val="24"/>
            <w:szCs w:val="24"/>
          </w:rPr>
          <w:t>http://www.museuimperial.gov.br/diario-d-pedro-ii.html</w:t>
        </w:r>
      </w:hyperlink>
    </w:p>
    <w:p w:rsidR="00B44175" w:rsidRPr="000A53B7" w:rsidRDefault="00B44175" w:rsidP="000A53B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7CA0" w:rsidRDefault="001B7CA0" w:rsidP="001B7C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Manuscrito: </w:t>
      </w:r>
      <w:r w:rsidRPr="000A53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documentação é parte integrante do Arquivo da Casa Imperial do Brasil, doado ao Museu Imperial em 1948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por</w:t>
      </w:r>
      <w:r w:rsidRPr="000A53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Pedro Gastão de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Orleans e Bragança, bisneto de Dom</w:t>
      </w:r>
      <w:r w:rsidRPr="000A53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Pedro II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1B7CA0" w:rsidRDefault="001B7CA0" w:rsidP="005D3F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F7B" w:rsidRPr="000008A7" w:rsidRDefault="005D3F7B" w:rsidP="005D3F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Estrutura do relato:</w:t>
      </w:r>
      <w:r w:rsidRPr="00DE4B84">
        <w:rPr>
          <w:rFonts w:ascii="Times New Roman" w:hAnsi="Times New Roman" w:cs="Times New Roman"/>
          <w:sz w:val="24"/>
          <w:szCs w:val="24"/>
        </w:rPr>
        <w:t xml:space="preserve"> </w:t>
      </w:r>
      <w:r w:rsidR="001B7CA0">
        <w:rPr>
          <w:rFonts w:ascii="Times New Roman" w:hAnsi="Times New Roman" w:cs="Times New Roman"/>
          <w:sz w:val="24"/>
          <w:szCs w:val="24"/>
        </w:rPr>
        <w:t xml:space="preserve">Trata-se de um diário de viagem, no qual descreve minunciosamente seu périplo </w:t>
      </w:r>
      <w:r w:rsidR="0018502C">
        <w:rPr>
          <w:rFonts w:ascii="Times New Roman" w:hAnsi="Times New Roman" w:cs="Times New Roman"/>
          <w:sz w:val="24"/>
          <w:szCs w:val="24"/>
        </w:rPr>
        <w:t xml:space="preserve">pelos Estados Unidos. </w:t>
      </w:r>
    </w:p>
    <w:p w:rsidR="001B7CA0" w:rsidRDefault="001B7CA0" w:rsidP="005D3F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F7B" w:rsidRDefault="005D3F7B" w:rsidP="005D3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Momento em que o relato é escrito:</w:t>
      </w:r>
      <w:r w:rsidR="007A5D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D36">
        <w:rPr>
          <w:rFonts w:ascii="Times New Roman" w:hAnsi="Times New Roman" w:cs="Times New Roman"/>
          <w:sz w:val="24"/>
          <w:szCs w:val="24"/>
        </w:rPr>
        <w:t xml:space="preserve">Durante a viagem.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7CA0" w:rsidRDefault="001B7CA0" w:rsidP="005D3F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561" w:rsidRPr="001B7CA0" w:rsidRDefault="005D3F7B" w:rsidP="001B7C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Objetivo do relato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B7CA0">
        <w:rPr>
          <w:rFonts w:ascii="Times New Roman" w:hAnsi="Times New Roman" w:cs="Times New Roman"/>
          <w:sz w:val="24"/>
          <w:szCs w:val="24"/>
        </w:rPr>
        <w:t>D</w:t>
      </w:r>
      <w:r w:rsidR="007A5D36">
        <w:rPr>
          <w:rFonts w:ascii="Times New Roman" w:hAnsi="Times New Roman" w:cs="Times New Roman"/>
          <w:sz w:val="24"/>
          <w:szCs w:val="24"/>
        </w:rPr>
        <w:t xml:space="preserve">edicou especial </w:t>
      </w:r>
      <w:r w:rsidR="001B7CA0">
        <w:rPr>
          <w:rFonts w:ascii="Times New Roman" w:hAnsi="Times New Roman" w:cs="Times New Roman"/>
          <w:sz w:val="24"/>
          <w:szCs w:val="24"/>
        </w:rPr>
        <w:t>atenção às</w:t>
      </w:r>
      <w:r w:rsidR="007A5D36">
        <w:rPr>
          <w:rFonts w:ascii="Times New Roman" w:hAnsi="Times New Roman" w:cs="Times New Roman"/>
          <w:sz w:val="24"/>
          <w:szCs w:val="24"/>
        </w:rPr>
        <w:t xml:space="preserve"> instituições de ensino que visitou, desde as escolas primárias até as universidades, onde trav</w:t>
      </w:r>
      <w:r w:rsidR="00555F37">
        <w:rPr>
          <w:rFonts w:ascii="Times New Roman" w:hAnsi="Times New Roman" w:cs="Times New Roman"/>
          <w:sz w:val="24"/>
          <w:szCs w:val="24"/>
        </w:rPr>
        <w:t>ou</w:t>
      </w:r>
      <w:r w:rsidR="007A5D36">
        <w:rPr>
          <w:rFonts w:ascii="Times New Roman" w:hAnsi="Times New Roman" w:cs="Times New Roman"/>
          <w:sz w:val="24"/>
          <w:szCs w:val="24"/>
        </w:rPr>
        <w:t xml:space="preserve"> diálogos com professores, citados no relato. Conheceu, inclusive, instituições lig</w:t>
      </w:r>
      <w:r w:rsidR="001B7CA0">
        <w:rPr>
          <w:rFonts w:ascii="Times New Roman" w:hAnsi="Times New Roman" w:cs="Times New Roman"/>
          <w:sz w:val="24"/>
          <w:szCs w:val="24"/>
        </w:rPr>
        <w:t xml:space="preserve">adas ao ensino de cegos e </w:t>
      </w:r>
      <w:proofErr w:type="spellStart"/>
      <w:r w:rsidR="001B7CA0">
        <w:rPr>
          <w:rFonts w:ascii="Times New Roman" w:hAnsi="Times New Roman" w:cs="Times New Roman"/>
          <w:sz w:val="24"/>
          <w:szCs w:val="24"/>
        </w:rPr>
        <w:t>surdo-</w:t>
      </w:r>
      <w:r w:rsidR="007A5D36">
        <w:rPr>
          <w:rFonts w:ascii="Times New Roman" w:hAnsi="Times New Roman" w:cs="Times New Roman"/>
          <w:sz w:val="24"/>
          <w:szCs w:val="24"/>
        </w:rPr>
        <w:t>mudos</w:t>
      </w:r>
      <w:proofErr w:type="spellEnd"/>
      <w:r w:rsidR="007A5D36">
        <w:rPr>
          <w:rFonts w:ascii="Times New Roman" w:hAnsi="Times New Roman" w:cs="Times New Roman"/>
          <w:sz w:val="24"/>
          <w:szCs w:val="24"/>
        </w:rPr>
        <w:t xml:space="preserve">. Também teceu comentários sobre algumas </w:t>
      </w:r>
      <w:r w:rsidR="001B7CA0">
        <w:rPr>
          <w:rFonts w:ascii="Times New Roman" w:hAnsi="Times New Roman" w:cs="Times New Roman"/>
          <w:sz w:val="24"/>
          <w:szCs w:val="24"/>
        </w:rPr>
        <w:t xml:space="preserve">penitenciárias. </w:t>
      </w:r>
      <w:r w:rsidR="007A5D36">
        <w:rPr>
          <w:rFonts w:ascii="Times New Roman" w:hAnsi="Times New Roman" w:cs="Times New Roman"/>
          <w:sz w:val="24"/>
          <w:szCs w:val="24"/>
        </w:rPr>
        <w:t>Ao fim de sua estadia na América do Norte, fez longas descrições sobre a Exposição Universal da Filadélfia.</w:t>
      </w:r>
      <w:r w:rsidR="001B7CA0">
        <w:rPr>
          <w:rFonts w:ascii="Times New Roman" w:hAnsi="Times New Roman" w:cs="Times New Roman"/>
          <w:sz w:val="24"/>
          <w:szCs w:val="24"/>
        </w:rPr>
        <w:t xml:space="preserve"> É curioso destacar o grau de detalhamento do diário. Em alguns dias, Dom Pedro II se deteve até mesmo nos minutos gastos entre uma cidade e outra, ao longo de sua viagem de trem. A intenção ao detalhar com tanta minúcia a viagem de trem era mostrar a velocidade das locomotivas que cruzavam os Estados Unidos de Leste a Oeste, visto que o imperador era afeito às inovações científicas e tecnológicas.</w:t>
      </w:r>
    </w:p>
    <w:sectPr w:rsidR="00B63561" w:rsidRPr="001B7C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7B"/>
    <w:rsid w:val="000A53B7"/>
    <w:rsid w:val="0018502C"/>
    <w:rsid w:val="001B7CA0"/>
    <w:rsid w:val="00555F37"/>
    <w:rsid w:val="005D3F7B"/>
    <w:rsid w:val="007A5D36"/>
    <w:rsid w:val="00B44175"/>
    <w:rsid w:val="00B63561"/>
    <w:rsid w:val="00CB1AC5"/>
    <w:rsid w:val="00DD7B4F"/>
    <w:rsid w:val="00FE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C8E8"/>
  <w15:docId w15:val="{F8B2AB56-AFE5-451F-9678-902955D4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D3F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B7CA0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7C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seuimperial.gov.br/diario-d-pedro-ii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Guimarães de Souza</dc:creator>
  <cp:lastModifiedBy>ni vilardaga</cp:lastModifiedBy>
  <cp:revision>6</cp:revision>
  <dcterms:created xsi:type="dcterms:W3CDTF">2015-07-25T01:50:00Z</dcterms:created>
  <dcterms:modified xsi:type="dcterms:W3CDTF">2016-03-03T21:56:00Z</dcterms:modified>
</cp:coreProperties>
</file>