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F7" w:rsidRDefault="00C465F7" w:rsidP="00C46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Manuel de Araújo Porto Alegre – relato de viagem</w:t>
      </w:r>
    </w:p>
    <w:p w:rsidR="00C465F7" w:rsidRDefault="00C465F7" w:rsidP="00C46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F7" w:rsidRDefault="00C465F7" w:rsidP="00C46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Edições</w:t>
      </w:r>
      <w:r w:rsidR="00F248D3">
        <w:rPr>
          <w:rFonts w:ascii="Times New Roman" w:hAnsi="Times New Roman" w:cs="Times New Roman"/>
          <w:b/>
          <w:sz w:val="24"/>
          <w:szCs w:val="24"/>
        </w:rPr>
        <w:t>:</w:t>
      </w:r>
    </w:p>
    <w:p w:rsidR="0098125C" w:rsidRDefault="00F248D3" w:rsidP="00F2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PORTO ALEGRE, Manuel de Araújo, “Carta de um jovem brasilei</w:t>
      </w:r>
      <w:r w:rsidR="00BE03A6">
        <w:rPr>
          <w:rFonts w:ascii="Times New Roman" w:hAnsi="Times New Roman" w:cs="Times New Roman"/>
          <w:sz w:val="24"/>
          <w:szCs w:val="24"/>
        </w:rPr>
        <w:t xml:space="preserve">ro sobre a cidade de Roma”. In: </w:t>
      </w:r>
      <w:r w:rsidRPr="00E75351">
        <w:rPr>
          <w:rFonts w:ascii="Times New Roman" w:hAnsi="Times New Roman" w:cs="Times New Roman"/>
          <w:i/>
          <w:sz w:val="24"/>
          <w:szCs w:val="24"/>
        </w:rPr>
        <w:t>Aurora Fluminense</w:t>
      </w:r>
      <w:r w:rsidRPr="00F248D3">
        <w:rPr>
          <w:rFonts w:ascii="Times New Roman" w:hAnsi="Times New Roman" w:cs="Times New Roman"/>
          <w:sz w:val="24"/>
          <w:szCs w:val="24"/>
        </w:rPr>
        <w:t>. Rio de Janeiro, 13 de jul</w:t>
      </w:r>
      <w:r w:rsidR="00900248">
        <w:rPr>
          <w:rFonts w:ascii="Times New Roman" w:hAnsi="Times New Roman" w:cs="Times New Roman"/>
          <w:sz w:val="24"/>
          <w:szCs w:val="24"/>
        </w:rPr>
        <w:t>h</w:t>
      </w:r>
      <w:r w:rsidRPr="00F248D3">
        <w:rPr>
          <w:rFonts w:ascii="Times New Roman" w:hAnsi="Times New Roman" w:cs="Times New Roman"/>
          <w:sz w:val="24"/>
          <w:szCs w:val="24"/>
        </w:rPr>
        <w:t>o de 1835.</w:t>
      </w:r>
    </w:p>
    <w:p w:rsidR="0098125C" w:rsidRPr="0098125C" w:rsidRDefault="0098125C" w:rsidP="0098125C">
      <w:pPr>
        <w:spacing w:after="0" w:line="360" w:lineRule="auto"/>
        <w:jc w:val="both"/>
        <w:rPr>
          <w:b/>
        </w:rPr>
      </w:pPr>
      <w:r w:rsidRPr="0098125C">
        <w:rPr>
          <w:rFonts w:ascii="Times New Roman" w:hAnsi="Times New Roman" w:cs="Times New Roman"/>
          <w:b/>
          <w:sz w:val="24"/>
          <w:szCs w:val="24"/>
        </w:rPr>
        <w:t xml:space="preserve">Link: </w:t>
      </w:r>
      <w:hyperlink r:id="rId4" w:history="1">
        <w:r w:rsidRPr="0098125C">
          <w:rPr>
            <w:rStyle w:val="Hyperlink"/>
            <w:b/>
          </w:rPr>
          <w:t>http://memoria.bn.br/pdf/706795/per706795_1835_01068.pdf</w:t>
        </w:r>
      </w:hyperlink>
    </w:p>
    <w:p w:rsidR="0098125C" w:rsidRDefault="0098125C" w:rsidP="0098125C">
      <w:pPr>
        <w:spacing w:after="0" w:line="360" w:lineRule="auto"/>
        <w:jc w:val="both"/>
      </w:pPr>
    </w:p>
    <w:p w:rsidR="00885521" w:rsidRDefault="00F248D3" w:rsidP="009812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PORTO ALEGRE, Manuel de Araújo, “Os contornos de Nápoles”.</w:t>
      </w:r>
      <w:r w:rsidR="00BE03A6">
        <w:rPr>
          <w:rFonts w:ascii="Times New Roman" w:hAnsi="Times New Roman" w:cs="Times New Roman"/>
          <w:sz w:val="24"/>
          <w:szCs w:val="24"/>
        </w:rPr>
        <w:t xml:space="preserve"> </w:t>
      </w:r>
      <w:r w:rsidRPr="00F248D3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E75351">
        <w:rPr>
          <w:rFonts w:ascii="Times New Roman" w:hAnsi="Times New Roman" w:cs="Times New Roman"/>
          <w:i/>
          <w:sz w:val="24"/>
          <w:szCs w:val="24"/>
        </w:rPr>
        <w:t>Niteroi</w:t>
      </w:r>
      <w:proofErr w:type="spellEnd"/>
      <w:r w:rsidRPr="00E75351">
        <w:rPr>
          <w:rFonts w:ascii="Times New Roman" w:hAnsi="Times New Roman" w:cs="Times New Roman"/>
          <w:i/>
          <w:sz w:val="24"/>
          <w:szCs w:val="24"/>
        </w:rPr>
        <w:t>: Revista Brasiliense de Ciências, Letras e Artes</w:t>
      </w:r>
      <w:r w:rsidRPr="00F248D3">
        <w:rPr>
          <w:rFonts w:ascii="Times New Roman" w:hAnsi="Times New Roman" w:cs="Times New Roman"/>
          <w:sz w:val="24"/>
          <w:szCs w:val="24"/>
        </w:rPr>
        <w:t>.</w:t>
      </w:r>
      <w:r w:rsidR="00BE03A6">
        <w:rPr>
          <w:rFonts w:ascii="Times New Roman" w:hAnsi="Times New Roman" w:cs="Times New Roman"/>
          <w:sz w:val="24"/>
          <w:szCs w:val="24"/>
        </w:rPr>
        <w:t xml:space="preserve"> </w:t>
      </w:r>
      <w:r w:rsidRPr="00F248D3">
        <w:rPr>
          <w:rFonts w:ascii="Times New Roman" w:hAnsi="Times New Roman" w:cs="Times New Roman"/>
          <w:sz w:val="24"/>
          <w:szCs w:val="24"/>
        </w:rPr>
        <w:t>Paris, 1836.</w:t>
      </w:r>
    </w:p>
    <w:p w:rsidR="00F41DDF" w:rsidRDefault="00F41DDF" w:rsidP="00F41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Link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41DDF" w:rsidRPr="00F41DDF" w:rsidRDefault="00F41DDF" w:rsidP="00F41DDF">
      <w:pPr>
        <w:spacing w:after="0" w:line="240" w:lineRule="auto"/>
        <w:jc w:val="both"/>
        <w:rPr>
          <w:b/>
        </w:rPr>
      </w:pPr>
      <w:hyperlink r:id="rId5" w:history="1">
        <w:r w:rsidRPr="00F41DDF">
          <w:rPr>
            <w:rStyle w:val="Hyperlink"/>
            <w:b/>
          </w:rPr>
          <w:t>http://www.brasiliana.usp.br/handle/1918/03512810#page/158/mode/1up</w:t>
        </w:r>
      </w:hyperlink>
    </w:p>
    <w:p w:rsidR="00F41DDF" w:rsidRPr="00F41DDF" w:rsidRDefault="00F41DDF" w:rsidP="00F41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hyperlink r:id="rId6" w:history="1">
        <w:r w:rsidRPr="00F41DDF">
          <w:rPr>
            <w:rStyle w:val="Hyperlink"/>
            <w:rFonts w:ascii="Times New Roman" w:eastAsia="Times New Roman" w:hAnsi="Times New Roman" w:cs="Times New Roman"/>
            <w:b/>
            <w:sz w:val="24"/>
          </w:rPr>
          <w:t>http://objdigital.bn.br/acervo_digital/div_periodicos/per700045/nitheroy.htm</w:t>
        </w:r>
      </w:hyperlink>
    </w:p>
    <w:p w:rsidR="00F41DDF" w:rsidRDefault="00F41DDF" w:rsidP="00F41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248D3" w:rsidRPr="00F248D3" w:rsidRDefault="00F248D3" w:rsidP="00F2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PORTO ALEGRE, Manuel de Araújo, “A semana santa em Roma”. In:</w:t>
      </w:r>
      <w:r w:rsidR="00BE03A6">
        <w:rPr>
          <w:rFonts w:ascii="Times New Roman" w:hAnsi="Times New Roman" w:cs="Times New Roman"/>
          <w:sz w:val="24"/>
          <w:szCs w:val="24"/>
        </w:rPr>
        <w:t xml:space="preserve"> </w:t>
      </w:r>
      <w:r w:rsidRPr="00E75351">
        <w:rPr>
          <w:rFonts w:ascii="Times New Roman" w:hAnsi="Times New Roman" w:cs="Times New Roman"/>
          <w:i/>
          <w:sz w:val="24"/>
          <w:szCs w:val="24"/>
        </w:rPr>
        <w:t>Aurora Fluminense.</w:t>
      </w:r>
      <w:r w:rsidRPr="00F24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8D3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F248D3">
        <w:rPr>
          <w:rFonts w:ascii="Times New Roman" w:hAnsi="Times New Roman" w:cs="Times New Roman"/>
          <w:sz w:val="24"/>
          <w:szCs w:val="24"/>
        </w:rPr>
        <w:t xml:space="preserve">. 125, Rio de Janeiro, 26 de março de 1839. </w:t>
      </w:r>
    </w:p>
    <w:p w:rsidR="0098125C" w:rsidRDefault="0098125C" w:rsidP="00F248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5C">
        <w:rPr>
          <w:rFonts w:ascii="Times New Roman" w:hAnsi="Times New Roman" w:cs="Times New Roman"/>
          <w:b/>
          <w:sz w:val="24"/>
          <w:szCs w:val="24"/>
        </w:rPr>
        <w:t>Link: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4F78C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http://memoria.bn.br/pdf/706795/per706795_1839_00125.pdf</w:t>
        </w:r>
      </w:hyperlink>
    </w:p>
    <w:p w:rsidR="0098125C" w:rsidRPr="0098125C" w:rsidRDefault="0098125C" w:rsidP="00F248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D3" w:rsidRDefault="00F248D3" w:rsidP="00F24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PORTO ALEGRE, Manuel de Araújo, “Fragmentos de notas de viagem: arquitetura”, In:</w:t>
      </w:r>
      <w:r w:rsidRPr="00E75351">
        <w:rPr>
          <w:rFonts w:ascii="Times New Roman" w:hAnsi="Times New Roman" w:cs="Times New Roman"/>
          <w:i/>
          <w:sz w:val="24"/>
          <w:szCs w:val="24"/>
        </w:rPr>
        <w:t xml:space="preserve"> Minerva Brasileira</w:t>
      </w:r>
      <w:r w:rsidRPr="00F248D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248D3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F248D3">
        <w:rPr>
          <w:rFonts w:ascii="Times New Roman" w:hAnsi="Times New Roman" w:cs="Times New Roman"/>
          <w:sz w:val="24"/>
          <w:szCs w:val="24"/>
        </w:rPr>
        <w:t>. 3, vol. 1</w:t>
      </w:r>
      <w:r w:rsidR="00885521">
        <w:rPr>
          <w:rFonts w:ascii="Times New Roman" w:hAnsi="Times New Roman" w:cs="Times New Roman"/>
          <w:sz w:val="24"/>
          <w:szCs w:val="24"/>
        </w:rPr>
        <w:t xml:space="preserve">, 1º. de dez. 1843. </w:t>
      </w:r>
    </w:p>
    <w:p w:rsidR="00A5645E" w:rsidRPr="00E75351" w:rsidRDefault="00A5645E" w:rsidP="00C46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5F7" w:rsidRPr="00E75351" w:rsidRDefault="00C465F7" w:rsidP="00E75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51">
        <w:rPr>
          <w:rFonts w:ascii="Times New Roman" w:hAnsi="Times New Roman" w:cs="Times New Roman"/>
          <w:b/>
          <w:sz w:val="24"/>
          <w:szCs w:val="24"/>
        </w:rPr>
        <w:t>Público alvo:</w:t>
      </w:r>
      <w:r w:rsidRPr="00E75351">
        <w:rPr>
          <w:rFonts w:ascii="Times New Roman" w:hAnsi="Times New Roman" w:cs="Times New Roman"/>
          <w:sz w:val="24"/>
          <w:szCs w:val="24"/>
        </w:rPr>
        <w:t xml:space="preserve"> </w:t>
      </w:r>
      <w:r w:rsidR="00BE03A6">
        <w:rPr>
          <w:rFonts w:ascii="Times New Roman" w:hAnsi="Times New Roman" w:cs="Times New Roman"/>
          <w:sz w:val="24"/>
          <w:szCs w:val="24"/>
        </w:rPr>
        <w:t>L</w:t>
      </w:r>
      <w:r w:rsidR="00E75351">
        <w:rPr>
          <w:rFonts w:ascii="Times New Roman" w:hAnsi="Times New Roman" w:cs="Times New Roman"/>
          <w:sz w:val="24"/>
          <w:szCs w:val="24"/>
        </w:rPr>
        <w:t>eitor</w:t>
      </w:r>
      <w:r w:rsidR="00702AE2">
        <w:rPr>
          <w:rFonts w:ascii="Times New Roman" w:hAnsi="Times New Roman" w:cs="Times New Roman"/>
          <w:sz w:val="24"/>
          <w:szCs w:val="24"/>
        </w:rPr>
        <w:t>es</w:t>
      </w:r>
      <w:r w:rsidR="00E75351">
        <w:rPr>
          <w:rFonts w:ascii="Times New Roman" w:hAnsi="Times New Roman" w:cs="Times New Roman"/>
          <w:sz w:val="24"/>
          <w:szCs w:val="24"/>
        </w:rPr>
        <w:t xml:space="preserve"> dos periódicos que </w:t>
      </w:r>
      <w:r w:rsidR="00702AE2">
        <w:rPr>
          <w:rFonts w:ascii="Times New Roman" w:hAnsi="Times New Roman" w:cs="Times New Roman"/>
          <w:sz w:val="24"/>
          <w:szCs w:val="24"/>
        </w:rPr>
        <w:t>o</w:t>
      </w:r>
      <w:r w:rsidR="00E75351">
        <w:rPr>
          <w:rFonts w:ascii="Times New Roman" w:hAnsi="Times New Roman" w:cs="Times New Roman"/>
          <w:sz w:val="24"/>
          <w:szCs w:val="24"/>
        </w:rPr>
        <w:t>s</w:t>
      </w:r>
      <w:r w:rsidR="00BD30EC">
        <w:rPr>
          <w:rFonts w:ascii="Times New Roman" w:hAnsi="Times New Roman" w:cs="Times New Roman"/>
          <w:sz w:val="24"/>
          <w:szCs w:val="24"/>
        </w:rPr>
        <w:t xml:space="preserve"> publicaram, ou seja, uma elite letrada</w:t>
      </w:r>
      <w:r w:rsidR="00E75351">
        <w:rPr>
          <w:rFonts w:ascii="Times New Roman" w:hAnsi="Times New Roman" w:cs="Times New Roman"/>
          <w:sz w:val="24"/>
          <w:szCs w:val="24"/>
        </w:rPr>
        <w:t xml:space="preserve"> de tendência liberal moderada</w:t>
      </w:r>
      <w:r w:rsidR="00BD30EC">
        <w:rPr>
          <w:rFonts w:ascii="Times New Roman" w:hAnsi="Times New Roman" w:cs="Times New Roman"/>
          <w:sz w:val="24"/>
          <w:szCs w:val="24"/>
        </w:rPr>
        <w:t>,</w:t>
      </w:r>
      <w:r w:rsidR="00E75351">
        <w:rPr>
          <w:rFonts w:ascii="Times New Roman" w:hAnsi="Times New Roman" w:cs="Times New Roman"/>
          <w:sz w:val="24"/>
          <w:szCs w:val="24"/>
        </w:rPr>
        <w:t xml:space="preserve"> </w:t>
      </w:r>
      <w:r w:rsidR="00BD30EC">
        <w:rPr>
          <w:rFonts w:ascii="Times New Roman" w:hAnsi="Times New Roman" w:cs="Times New Roman"/>
          <w:sz w:val="24"/>
          <w:szCs w:val="24"/>
        </w:rPr>
        <w:t>que se interessava pel</w:t>
      </w:r>
      <w:r w:rsidR="00E75351">
        <w:rPr>
          <w:rFonts w:ascii="Times New Roman" w:hAnsi="Times New Roman" w:cs="Times New Roman"/>
          <w:sz w:val="24"/>
          <w:szCs w:val="24"/>
        </w:rPr>
        <w:t>as diversas artes e</w:t>
      </w:r>
      <w:r w:rsidR="00BD30EC">
        <w:rPr>
          <w:rFonts w:ascii="Times New Roman" w:hAnsi="Times New Roman" w:cs="Times New Roman"/>
          <w:sz w:val="24"/>
          <w:szCs w:val="24"/>
        </w:rPr>
        <w:t xml:space="preserve"> ciências, vistas como expressão da “civilização”.</w:t>
      </w:r>
    </w:p>
    <w:p w:rsidR="0098125C" w:rsidRDefault="0098125C" w:rsidP="00C46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F7" w:rsidRDefault="00C465F7" w:rsidP="00C46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Momento</w:t>
      </w:r>
      <w:r w:rsidR="00BE03A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em que o</w:t>
      </w:r>
      <w:r w:rsidR="00BE03A6">
        <w:rPr>
          <w:rFonts w:ascii="Times New Roman" w:hAnsi="Times New Roman" w:cs="Times New Roman"/>
          <w:b/>
          <w:sz w:val="24"/>
          <w:szCs w:val="24"/>
        </w:rPr>
        <w:t>s textos são escritos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30EC" w:rsidRPr="00AC0500" w:rsidRDefault="00BD30EC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500">
        <w:rPr>
          <w:rFonts w:ascii="Times New Roman" w:hAnsi="Times New Roman" w:cs="Times New Roman"/>
          <w:sz w:val="24"/>
          <w:szCs w:val="24"/>
          <w:u w:val="single"/>
        </w:rPr>
        <w:t>Durante a viagem:</w:t>
      </w:r>
    </w:p>
    <w:p w:rsidR="00900248" w:rsidRDefault="00BD30EC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 xml:space="preserve"> “Carta de um jovem brasileiro sobre a cidade de Roma</w:t>
      </w:r>
      <w:r w:rsidR="00900248">
        <w:rPr>
          <w:rFonts w:ascii="Times New Roman" w:hAnsi="Times New Roman" w:cs="Times New Roman"/>
          <w:sz w:val="24"/>
          <w:szCs w:val="24"/>
        </w:rPr>
        <w:t>”</w:t>
      </w:r>
    </w:p>
    <w:p w:rsidR="00AC0500" w:rsidRDefault="00BD30EC" w:rsidP="00AC0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 xml:space="preserve"> “Os contornos de Nápoles” </w:t>
      </w:r>
    </w:p>
    <w:p w:rsidR="0098125C" w:rsidRDefault="0098125C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0EC" w:rsidRPr="00AC0500" w:rsidRDefault="00BD30EC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0500">
        <w:rPr>
          <w:rFonts w:ascii="Times New Roman" w:hAnsi="Times New Roman" w:cs="Times New Roman"/>
          <w:sz w:val="24"/>
          <w:szCs w:val="24"/>
          <w:u w:val="single"/>
        </w:rPr>
        <w:t>Posterior</w:t>
      </w:r>
      <w:r w:rsidR="00BE03A6">
        <w:rPr>
          <w:rFonts w:ascii="Times New Roman" w:hAnsi="Times New Roman" w:cs="Times New Roman"/>
          <w:sz w:val="24"/>
          <w:szCs w:val="24"/>
          <w:u w:val="single"/>
        </w:rPr>
        <w:t>mente</w:t>
      </w:r>
      <w:r w:rsidRPr="00AC0500">
        <w:rPr>
          <w:rFonts w:ascii="Times New Roman" w:hAnsi="Times New Roman" w:cs="Times New Roman"/>
          <w:sz w:val="24"/>
          <w:szCs w:val="24"/>
          <w:u w:val="single"/>
        </w:rPr>
        <w:t xml:space="preserve"> à viagem:</w:t>
      </w:r>
    </w:p>
    <w:p w:rsidR="00AC0500" w:rsidRDefault="00BD30EC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 xml:space="preserve"> “A semana santa em Roma”</w:t>
      </w:r>
    </w:p>
    <w:p w:rsidR="00BD30EC" w:rsidRDefault="00BD30EC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“Fragmentos de notas de viagem: arquitetura”</w:t>
      </w:r>
    </w:p>
    <w:p w:rsidR="00BD30EC" w:rsidRPr="000C253B" w:rsidRDefault="00BD30EC" w:rsidP="00C46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BE" w:rsidRDefault="00C465F7" w:rsidP="00C465F7">
      <w:pPr>
        <w:rPr>
          <w:rFonts w:ascii="Times New Roman" w:hAnsi="Times New Roman" w:cs="Times New Roman"/>
          <w:b/>
          <w:sz w:val="24"/>
          <w:szCs w:val="24"/>
        </w:rPr>
      </w:pPr>
      <w:r w:rsidRPr="00DA4404">
        <w:rPr>
          <w:rFonts w:ascii="Times New Roman" w:hAnsi="Times New Roman" w:cs="Times New Roman"/>
          <w:b/>
          <w:sz w:val="24"/>
          <w:szCs w:val="24"/>
        </w:rPr>
        <w:t>Objetivo</w:t>
      </w:r>
      <w:r w:rsidR="00BE03A6">
        <w:rPr>
          <w:rFonts w:ascii="Times New Roman" w:hAnsi="Times New Roman" w:cs="Times New Roman"/>
          <w:b/>
          <w:sz w:val="24"/>
          <w:szCs w:val="24"/>
        </w:rPr>
        <w:t>s</w:t>
      </w:r>
      <w:r w:rsidRPr="00DA4404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BE03A6">
        <w:rPr>
          <w:rFonts w:ascii="Times New Roman" w:hAnsi="Times New Roman" w:cs="Times New Roman"/>
          <w:b/>
          <w:sz w:val="24"/>
          <w:szCs w:val="24"/>
        </w:rPr>
        <w:t>s</w:t>
      </w:r>
      <w:r w:rsidRPr="00DA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A6">
        <w:rPr>
          <w:rFonts w:ascii="Times New Roman" w:hAnsi="Times New Roman" w:cs="Times New Roman"/>
          <w:b/>
          <w:sz w:val="24"/>
          <w:szCs w:val="24"/>
        </w:rPr>
        <w:t>textos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0500" w:rsidRDefault="00BD30EC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“Carta de um jovem brasileiro sobre a cidade de Roma”</w:t>
      </w:r>
      <w:r w:rsidR="00AC0500">
        <w:rPr>
          <w:rFonts w:ascii="Times New Roman" w:hAnsi="Times New Roman" w:cs="Times New Roman"/>
          <w:sz w:val="24"/>
          <w:szCs w:val="24"/>
        </w:rPr>
        <w:t>:</w:t>
      </w:r>
    </w:p>
    <w:p w:rsidR="00BD30EC" w:rsidRDefault="00900248" w:rsidP="00BD3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Descreve as primeiras imp</w:t>
      </w:r>
      <w:r w:rsidR="00885521">
        <w:rPr>
          <w:rFonts w:ascii="Times New Roman" w:hAnsi="Times New Roman" w:cs="Times New Roman"/>
          <w:sz w:val="24"/>
          <w:szCs w:val="24"/>
        </w:rPr>
        <w:t>ressões sobre a cidade de Roma</w:t>
      </w:r>
      <w:r w:rsidR="00BE03A6">
        <w:rPr>
          <w:rFonts w:ascii="Times New Roman" w:hAnsi="Times New Roman" w:cs="Times New Roman"/>
          <w:sz w:val="24"/>
          <w:szCs w:val="24"/>
        </w:rPr>
        <w:t>, c</w:t>
      </w:r>
      <w:r w:rsidR="00841181">
        <w:rPr>
          <w:rFonts w:ascii="Times New Roman" w:hAnsi="Times New Roman" w:cs="Times New Roman"/>
          <w:sz w:val="24"/>
          <w:szCs w:val="24"/>
        </w:rPr>
        <w:t>omentando os monumentos</w:t>
      </w:r>
      <w:r w:rsidR="00BE03A6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iga a história da arte à representa</w:t>
      </w:r>
      <w:r w:rsidR="00841181">
        <w:rPr>
          <w:rFonts w:ascii="Times New Roman" w:hAnsi="Times New Roman" w:cs="Times New Roman"/>
          <w:sz w:val="24"/>
          <w:szCs w:val="24"/>
        </w:rPr>
        <w:t xml:space="preserve">ção </w:t>
      </w:r>
      <w:r>
        <w:rPr>
          <w:rFonts w:ascii="Times New Roman" w:hAnsi="Times New Roman" w:cs="Times New Roman"/>
          <w:sz w:val="24"/>
          <w:szCs w:val="24"/>
        </w:rPr>
        <w:t xml:space="preserve">da civilização </w:t>
      </w:r>
      <w:r w:rsidR="00BE03A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qual pertence. Ao fim da “carta” narra uma tentativa de assalto que seu grupo sofreu. </w:t>
      </w:r>
    </w:p>
    <w:p w:rsidR="00BE03A6" w:rsidRDefault="00BE03A6" w:rsidP="00C465F7">
      <w:pPr>
        <w:rPr>
          <w:rFonts w:ascii="Times New Roman" w:hAnsi="Times New Roman" w:cs="Times New Roman"/>
          <w:sz w:val="24"/>
          <w:szCs w:val="24"/>
        </w:rPr>
      </w:pPr>
    </w:p>
    <w:p w:rsidR="000C6735" w:rsidRDefault="000C6735" w:rsidP="00C465F7">
      <w:pPr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“A semana santa em Roma”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36F0" w:rsidRDefault="00A31BA4" w:rsidP="00A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Narra as comemorações da S</w:t>
      </w:r>
      <w:r w:rsidR="00A836F0">
        <w:rPr>
          <w:rFonts w:ascii="Times New Roman" w:hAnsi="Times New Roman" w:cs="Times New Roman"/>
          <w:sz w:val="24"/>
          <w:szCs w:val="24"/>
        </w:rPr>
        <w:t>emana Santa em Roma, valorizando</w:t>
      </w:r>
      <w:r w:rsidR="000C673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beleza da arquitetura</w:t>
      </w:r>
      <w:r w:rsidR="006373AE">
        <w:rPr>
          <w:rFonts w:ascii="Times New Roman" w:hAnsi="Times New Roman" w:cs="Times New Roman"/>
          <w:sz w:val="24"/>
          <w:szCs w:val="24"/>
        </w:rPr>
        <w:t xml:space="preserve"> e</w:t>
      </w:r>
      <w:r w:rsidR="00A836F0">
        <w:rPr>
          <w:rFonts w:ascii="Times New Roman" w:hAnsi="Times New Roman" w:cs="Times New Roman"/>
          <w:sz w:val="24"/>
          <w:szCs w:val="24"/>
        </w:rPr>
        <w:t xml:space="preserve"> dos rituais religiosos</w:t>
      </w:r>
      <w:r w:rsidR="00702AE2">
        <w:rPr>
          <w:rFonts w:ascii="Times New Roman" w:hAnsi="Times New Roman" w:cs="Times New Roman"/>
          <w:sz w:val="24"/>
          <w:szCs w:val="24"/>
        </w:rPr>
        <w:t>,</w:t>
      </w:r>
      <w:r w:rsidR="00A836F0">
        <w:rPr>
          <w:rFonts w:ascii="Times New Roman" w:hAnsi="Times New Roman" w:cs="Times New Roman"/>
          <w:sz w:val="24"/>
          <w:szCs w:val="24"/>
        </w:rPr>
        <w:t xml:space="preserve"> e compara</w:t>
      </w:r>
      <w:r w:rsidR="006373AE">
        <w:rPr>
          <w:rFonts w:ascii="Times New Roman" w:hAnsi="Times New Roman" w:cs="Times New Roman"/>
          <w:sz w:val="24"/>
          <w:szCs w:val="24"/>
        </w:rPr>
        <w:t xml:space="preserve"> com </w:t>
      </w:r>
      <w:r w:rsidR="00A836F0">
        <w:rPr>
          <w:rFonts w:ascii="Times New Roman" w:hAnsi="Times New Roman" w:cs="Times New Roman"/>
          <w:sz w:val="24"/>
          <w:szCs w:val="24"/>
        </w:rPr>
        <w:t>os realizados no Rio de Janeiro.</w:t>
      </w:r>
      <w:r w:rsidR="006373AE">
        <w:rPr>
          <w:rFonts w:ascii="Times New Roman" w:hAnsi="Times New Roman" w:cs="Times New Roman"/>
          <w:sz w:val="24"/>
          <w:szCs w:val="24"/>
        </w:rPr>
        <w:t xml:space="preserve"> </w:t>
      </w:r>
      <w:r w:rsidR="00A836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roniza</w:t>
      </w:r>
      <w:r w:rsidR="00637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373AE">
        <w:rPr>
          <w:rFonts w:ascii="Times New Roman" w:hAnsi="Times New Roman" w:cs="Times New Roman"/>
          <w:sz w:val="24"/>
          <w:szCs w:val="24"/>
        </w:rPr>
        <w:t>falta de co</w:t>
      </w:r>
      <w:r w:rsidR="00A836F0">
        <w:rPr>
          <w:rFonts w:ascii="Times New Roman" w:hAnsi="Times New Roman" w:cs="Times New Roman"/>
          <w:sz w:val="24"/>
          <w:szCs w:val="24"/>
        </w:rPr>
        <w:t>medimento e exageros nas festas</w:t>
      </w:r>
      <w:r w:rsidR="00BE03A6">
        <w:rPr>
          <w:rFonts w:ascii="Times New Roman" w:hAnsi="Times New Roman" w:cs="Times New Roman"/>
          <w:sz w:val="24"/>
          <w:szCs w:val="24"/>
        </w:rPr>
        <w:t>.</w:t>
      </w:r>
    </w:p>
    <w:p w:rsidR="000C6735" w:rsidRDefault="00A836F0" w:rsidP="00A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F0" w:rsidRDefault="00A836F0" w:rsidP="00A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“Fragmentos de notas de viagem: arquitetura”</w:t>
      </w:r>
      <w:r w:rsidR="00BE03A6">
        <w:rPr>
          <w:rFonts w:ascii="Times New Roman" w:hAnsi="Times New Roman" w:cs="Times New Roman"/>
          <w:sz w:val="24"/>
          <w:szCs w:val="24"/>
        </w:rPr>
        <w:t>:</w:t>
      </w:r>
    </w:p>
    <w:p w:rsidR="00A836F0" w:rsidRDefault="00885521" w:rsidP="00A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Comenta o estilo gótico na arquitetura, valorizando-o. Distancia-se, desta maneira, do programa neoclássico. </w:t>
      </w:r>
    </w:p>
    <w:p w:rsidR="00EF455E" w:rsidRDefault="00EF455E" w:rsidP="00A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55E" w:rsidRDefault="00EF455E" w:rsidP="00A836F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“Contornos de Nápoles”: </w:t>
      </w:r>
      <w:r w:rsidRPr="005F18E7">
        <w:rPr>
          <w:rFonts w:ascii="Times New Roman" w:hAnsi="Times New Roman" w:cs="Times New Roman"/>
          <w:bCs/>
          <w:sz w:val="24"/>
          <w:szCs w:val="24"/>
        </w:rPr>
        <w:t>destaca o aspecto “pitoresco” e as marcas históricas</w:t>
      </w:r>
      <w:r>
        <w:rPr>
          <w:rFonts w:ascii="Times New Roman" w:hAnsi="Times New Roman" w:cs="Times New Roman"/>
          <w:bCs/>
          <w:sz w:val="24"/>
          <w:szCs w:val="24"/>
        </w:rPr>
        <w:t xml:space="preserve"> da região</w:t>
      </w:r>
      <w:r w:rsidRPr="005F18E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Ao mesmo tempo, descreve os danos da modernidade às reminiscências históricas e à paisagem.</w:t>
      </w:r>
    </w:p>
    <w:p w:rsidR="00EF455E" w:rsidRDefault="00EF455E" w:rsidP="00A836F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455E" w:rsidRPr="005F18E7" w:rsidRDefault="00EF455E" w:rsidP="00EF4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E7">
        <w:rPr>
          <w:rFonts w:ascii="Times New Roman" w:hAnsi="Times New Roman" w:cs="Times New Roman"/>
          <w:sz w:val="24"/>
          <w:szCs w:val="24"/>
        </w:rPr>
        <w:t>A viagem para Nápoles, segundo o relato, foi incentivada pelo comentário do Coronel Lima d’Itaparica sobre a região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5F18E7">
        <w:rPr>
          <w:rFonts w:ascii="Times New Roman" w:hAnsi="Times New Roman" w:cs="Times New Roman"/>
          <w:sz w:val="24"/>
          <w:szCs w:val="24"/>
        </w:rPr>
        <w:t>obre o momento da decisão pela viagem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8E7">
        <w:rPr>
          <w:rFonts w:ascii="Times New Roman" w:hAnsi="Times New Roman" w:cs="Times New Roman"/>
          <w:sz w:val="24"/>
          <w:szCs w:val="24"/>
        </w:rPr>
        <w:t xml:space="preserve"> lemos:</w:t>
      </w:r>
    </w:p>
    <w:p w:rsidR="00EF455E" w:rsidRPr="005F18E7" w:rsidRDefault="00EF455E" w:rsidP="00EF4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E7">
        <w:rPr>
          <w:rFonts w:ascii="Times New Roman" w:hAnsi="Times New Roman" w:cs="Times New Roman"/>
          <w:sz w:val="24"/>
          <w:szCs w:val="24"/>
        </w:rPr>
        <w:t xml:space="preserve">“Quando atentos escutávamos a narração do que vira na Bélgica, Holanda, Prússia, Áustria, Dinamarca, Suécia, Rússia, Turquia e Itália, ouvimos-lhe falar da importância dos contornos de Nápoles, e o prazer que sentira percorrendo o pedaço precioso da </w:t>
      </w:r>
      <w:proofErr w:type="spellStart"/>
      <w:r w:rsidRPr="005F18E7">
        <w:rPr>
          <w:rFonts w:ascii="Times New Roman" w:hAnsi="Times New Roman" w:cs="Times New Roman"/>
          <w:sz w:val="24"/>
          <w:szCs w:val="24"/>
        </w:rPr>
        <w:t>Campania</w:t>
      </w:r>
      <w:proofErr w:type="spellEnd"/>
      <w:r w:rsidRPr="005F18E7">
        <w:rPr>
          <w:rFonts w:ascii="Times New Roman" w:hAnsi="Times New Roman" w:cs="Times New Roman"/>
          <w:sz w:val="24"/>
          <w:szCs w:val="24"/>
        </w:rPr>
        <w:t xml:space="preserve">, onde outrora Baias, </w:t>
      </w:r>
      <w:proofErr w:type="spellStart"/>
      <w:r w:rsidRPr="005F18E7">
        <w:rPr>
          <w:rFonts w:ascii="Times New Roman" w:hAnsi="Times New Roman" w:cs="Times New Roman"/>
          <w:sz w:val="24"/>
          <w:szCs w:val="24"/>
        </w:rPr>
        <w:t>Cumas</w:t>
      </w:r>
      <w:proofErr w:type="spellEnd"/>
      <w:r w:rsidRPr="005F1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8E7">
        <w:rPr>
          <w:rFonts w:ascii="Times New Roman" w:hAnsi="Times New Roman" w:cs="Times New Roman"/>
          <w:sz w:val="24"/>
          <w:szCs w:val="24"/>
        </w:rPr>
        <w:t>Minturno</w:t>
      </w:r>
      <w:proofErr w:type="spellEnd"/>
      <w:r w:rsidRPr="005F18E7">
        <w:rPr>
          <w:rFonts w:ascii="Times New Roman" w:hAnsi="Times New Roman" w:cs="Times New Roman"/>
          <w:sz w:val="24"/>
          <w:szCs w:val="24"/>
        </w:rPr>
        <w:t xml:space="preserve"> e outras cidades, que revoluções dos homens, da terra e o tempo devoraram; assim como seguir passo a passo, com o sexto canto da Eneida os lugares que inspiraram a Homero e Virgílio esses cantos que ainda hoje se veneram e se admiram, colocando aí as ideias mitológicas do seu tempo e revestindo-os dos simulacros e ficções do gênio da poesia.”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162)</w:t>
      </w:r>
    </w:p>
    <w:p w:rsidR="00EF455E" w:rsidRDefault="00EF455E" w:rsidP="00EF4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55E" w:rsidRPr="005F18E7" w:rsidRDefault="00EF455E" w:rsidP="00EF4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E7">
        <w:rPr>
          <w:rFonts w:ascii="Times New Roman" w:hAnsi="Times New Roman" w:cs="Times New Roman"/>
          <w:sz w:val="24"/>
          <w:szCs w:val="24"/>
        </w:rPr>
        <w:t xml:space="preserve">“O viajor, antes de visitar </w:t>
      </w:r>
      <w:proofErr w:type="spellStart"/>
      <w:r w:rsidRPr="005F18E7">
        <w:rPr>
          <w:rFonts w:ascii="Times New Roman" w:hAnsi="Times New Roman" w:cs="Times New Roman"/>
          <w:sz w:val="24"/>
          <w:szCs w:val="24"/>
        </w:rPr>
        <w:t>Pozzuolo</w:t>
      </w:r>
      <w:proofErr w:type="spellEnd"/>
      <w:r w:rsidRPr="005F18E7">
        <w:rPr>
          <w:rFonts w:ascii="Times New Roman" w:hAnsi="Times New Roman" w:cs="Times New Roman"/>
          <w:sz w:val="24"/>
          <w:szCs w:val="24"/>
        </w:rPr>
        <w:t xml:space="preserve"> e seus arredores, deve ver Herculano e Pompeia, e depois de haver estudado o caráter dos monumentos, admirado a delicadeza do pincel e do cinzel antigo (...).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F18E7">
        <w:rPr>
          <w:rFonts w:ascii="Times New Roman" w:hAnsi="Times New Roman" w:cs="Times New Roman"/>
          <w:sz w:val="24"/>
          <w:szCs w:val="24"/>
        </w:rPr>
        <w:t xml:space="preserve"> voz da tradição, a voz do pressentimento tem encantos mesclados entre o riso e as lágrimas, tem uma mística modulação, que é gratíssima ao coração </w:t>
      </w:r>
      <w:proofErr w:type="gramStart"/>
      <w:r w:rsidRPr="005F18E7">
        <w:rPr>
          <w:rFonts w:ascii="Times New Roman" w:hAnsi="Times New Roman" w:cs="Times New Roman"/>
          <w:sz w:val="24"/>
          <w:szCs w:val="24"/>
        </w:rPr>
        <w:t>sensível.”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163)</w:t>
      </w:r>
    </w:p>
    <w:p w:rsidR="00EF455E" w:rsidRDefault="00EF455E" w:rsidP="00A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5521" w:rsidRDefault="00885521" w:rsidP="00A8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5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F7"/>
    <w:rsid w:val="000C6735"/>
    <w:rsid w:val="006373AE"/>
    <w:rsid w:val="00702AE2"/>
    <w:rsid w:val="00841181"/>
    <w:rsid w:val="00885521"/>
    <w:rsid w:val="00900248"/>
    <w:rsid w:val="009052E2"/>
    <w:rsid w:val="0098125C"/>
    <w:rsid w:val="00A230ED"/>
    <w:rsid w:val="00A31BA4"/>
    <w:rsid w:val="00A5645E"/>
    <w:rsid w:val="00A836F0"/>
    <w:rsid w:val="00AC0500"/>
    <w:rsid w:val="00BD30EC"/>
    <w:rsid w:val="00BE03A6"/>
    <w:rsid w:val="00C465F7"/>
    <w:rsid w:val="00D86E01"/>
    <w:rsid w:val="00E75351"/>
    <w:rsid w:val="00ED43BE"/>
    <w:rsid w:val="00EF455E"/>
    <w:rsid w:val="00F248D3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3927"/>
  <w15:docId w15:val="{2D6A08DE-0459-4583-BAEB-03A24DB9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86E01"/>
    <w:rPr>
      <w:b/>
      <w:bCs/>
    </w:rPr>
  </w:style>
  <w:style w:type="paragraph" w:styleId="PargrafodaLista">
    <w:name w:val="List Paragraph"/>
    <w:basedOn w:val="Normal"/>
    <w:uiPriority w:val="34"/>
    <w:qFormat/>
    <w:rsid w:val="00D86E01"/>
    <w:pPr>
      <w:ind w:left="720"/>
      <w:contextualSpacing/>
    </w:pPr>
    <w:rPr>
      <w:lang w:val="fr-FR"/>
    </w:rPr>
  </w:style>
  <w:style w:type="paragraph" w:customStyle="1" w:styleId="ecxmsonormal">
    <w:name w:val="ecxmsonormal"/>
    <w:basedOn w:val="Normal"/>
    <w:rsid w:val="00F2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248D3"/>
  </w:style>
  <w:style w:type="character" w:styleId="Hyperlink">
    <w:name w:val="Hyperlink"/>
    <w:basedOn w:val="Fontepargpadro"/>
    <w:uiPriority w:val="99"/>
    <w:unhideWhenUsed/>
    <w:rsid w:val="00981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moria.bn.br/pdf/706795/per706795_1839_001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jdigital.bn.br/acervo_digital/div_periodicos/per700045/nitheroy.htm" TargetMode="External"/><Relationship Id="rId5" Type="http://schemas.openxmlformats.org/officeDocument/2006/relationships/hyperlink" Target="http://www.brasiliana.usp.br/handle/1918/03512810#page/158/mode/1up" TargetMode="External"/><Relationship Id="rId4" Type="http://schemas.openxmlformats.org/officeDocument/2006/relationships/hyperlink" Target="http://memoria.bn.br/pdf/706795/per706795_1835_0106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ni vilardaga</cp:lastModifiedBy>
  <cp:revision>7</cp:revision>
  <dcterms:created xsi:type="dcterms:W3CDTF">2014-07-22T12:30:00Z</dcterms:created>
  <dcterms:modified xsi:type="dcterms:W3CDTF">2016-03-31T23:45:00Z</dcterms:modified>
</cp:coreProperties>
</file>